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75" w:rsidRPr="004E0095" w:rsidRDefault="005D0C6C" w:rsidP="00CE7575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</w:p>
    <w:p w:rsidR="00CE7575" w:rsidRPr="004E0095" w:rsidRDefault="00730B57" w:rsidP="00CE7575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CE7575" w:rsidRPr="004E00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</w:t>
      </w:r>
      <w:r w:rsidR="005D0C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проведення</w:t>
      </w:r>
      <w:r w:rsidR="00AF7A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D0C6C">
        <w:rPr>
          <w:rStyle w:val="a3"/>
          <w:rFonts w:ascii="Times New Roman" w:hAnsi="Times New Roman" w:cs="Times New Roman"/>
          <w:sz w:val="28"/>
          <w:szCs w:val="28"/>
        </w:rPr>
        <w:t>електронних консультації</w:t>
      </w:r>
      <w:r w:rsidR="00CE7575" w:rsidRPr="004E0095">
        <w:rPr>
          <w:rStyle w:val="a3"/>
          <w:rFonts w:ascii="Times New Roman" w:hAnsi="Times New Roman" w:cs="Times New Roman"/>
          <w:sz w:val="28"/>
          <w:szCs w:val="28"/>
        </w:rPr>
        <w:t xml:space="preserve"> щодо </w:t>
      </w:r>
      <w:r w:rsidR="00CE7575" w:rsidRPr="004E009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 звіту про виконання у 2022 році обласної цільової Програми проведення археологічних досліджень у Чернігівській області на 2021-2025 роки</w:t>
      </w:r>
    </w:p>
    <w:p w:rsidR="00CE7575" w:rsidRPr="004E0095" w:rsidRDefault="00CE7575" w:rsidP="00CE757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E7575" w:rsidRPr="004E0095" w:rsidRDefault="00CE7575" w:rsidP="00CE75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Департаментом культури і туризму, національностей та релігій </w:t>
      </w:r>
      <w:r w:rsidR="00185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Чернігівської </w:t>
      </w: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r w:rsidR="00185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асної </w:t>
      </w: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</w:t>
      </w:r>
      <w:r w:rsidR="00185E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авної </w:t>
      </w: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 підготовлено проєкт звіту про виконання у 2022 році обласної цільової Програми проведення археологічних досліджень в Чернігівській області на 2021-2025 роки.</w:t>
      </w:r>
    </w:p>
    <w:p w:rsidR="00CE7575" w:rsidRPr="004E0095" w:rsidRDefault="00CE7575" w:rsidP="00CE75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 спрямована на визначення перспектив подальшого розвитку археологічних досліджень в області на основі аналізу його сучасного стану.</w:t>
      </w:r>
    </w:p>
    <w:p w:rsidR="00CE7575" w:rsidRPr="004E0095" w:rsidRDefault="00CE7575" w:rsidP="00CE75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Основною метою програми є отримання всебічної об’єктивної наукової інформації, необхідної для забезпечення оптимальних умов використання історико-культурного потенціалу області; забезпечення збереженості та вивчення пам’яток, здійснення відповідних </w:t>
      </w:r>
      <w:proofErr w:type="spellStart"/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>пам’яткоохоронних</w:t>
      </w:r>
      <w:proofErr w:type="spellEnd"/>
      <w:r w:rsidRPr="004E00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 на них; уведення здобутих за результатами Програми матеріалів до наукового обігу.</w:t>
      </w:r>
    </w:p>
    <w:p w:rsidR="005D0C6C" w:rsidRPr="009A7683" w:rsidRDefault="00CE7575" w:rsidP="005D0C6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sz w:val="28"/>
          <w:szCs w:val="28"/>
          <w:lang w:val="uk-UA"/>
        </w:rPr>
      </w:pPr>
      <w:r w:rsidRPr="005D0C6C">
        <w:rPr>
          <w:sz w:val="28"/>
          <w:szCs w:val="28"/>
          <w:lang w:val="uk-UA" w:eastAsia="uk-UA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</w:t>
      </w:r>
      <w:bookmarkStart w:id="0" w:name="_GoBack"/>
      <w:bookmarkEnd w:id="0"/>
      <w:r w:rsidRPr="005D0C6C">
        <w:rPr>
          <w:sz w:val="28"/>
          <w:szCs w:val="28"/>
          <w:lang w:val="uk-UA" w:eastAsia="uk-UA"/>
        </w:rPr>
        <w:t>в управлінні державними справами, надання можливості для їх вільного доступу до інформації про діяльність обл</w:t>
      </w:r>
      <w:r w:rsidR="00185E6E">
        <w:rPr>
          <w:sz w:val="28"/>
          <w:szCs w:val="28"/>
          <w:lang w:val="uk-UA" w:eastAsia="uk-UA"/>
        </w:rPr>
        <w:t xml:space="preserve">асної державної </w:t>
      </w:r>
      <w:r w:rsidRPr="005D0C6C">
        <w:rPr>
          <w:sz w:val="28"/>
          <w:szCs w:val="28"/>
          <w:lang w:val="uk-UA" w:eastAsia="uk-UA"/>
        </w:rPr>
        <w:t>адміністрації, а також забезпечення гласності, відкритості та прозорості у її діяльності проєкт звіту про виконання у 2022 році обласн</w:t>
      </w:r>
      <w:r w:rsidR="005D0C6C">
        <w:rPr>
          <w:sz w:val="28"/>
          <w:szCs w:val="28"/>
          <w:lang w:val="uk-UA" w:eastAsia="uk-UA"/>
        </w:rPr>
        <w:t>ої цільової Програми проходив</w:t>
      </w:r>
      <w:r w:rsidRPr="005D0C6C">
        <w:rPr>
          <w:sz w:val="28"/>
          <w:szCs w:val="28"/>
          <w:lang w:val="uk-UA" w:eastAsia="uk-UA"/>
        </w:rPr>
        <w:t xml:space="preserve"> процедуру електронних консультацій з громадськістю </w:t>
      </w:r>
      <w:r w:rsidR="00730B57">
        <w:rPr>
          <w:rStyle w:val="a3"/>
          <w:b w:val="0"/>
          <w:color w:val="000000" w:themeColor="text1"/>
          <w:sz w:val="28"/>
          <w:szCs w:val="28"/>
          <w:lang w:val="uk-UA"/>
        </w:rPr>
        <w:t>з 18.01.2023 п</w:t>
      </w:r>
      <w:r w:rsidR="005D0C6C" w:rsidRPr="005D0C6C">
        <w:rPr>
          <w:rStyle w:val="a3"/>
          <w:b w:val="0"/>
          <w:color w:val="000000" w:themeColor="text1"/>
          <w:sz w:val="28"/>
          <w:szCs w:val="28"/>
          <w:lang w:val="uk-UA"/>
        </w:rPr>
        <w:t>о 01.02.2023.</w:t>
      </w:r>
    </w:p>
    <w:p w:rsidR="005D0C6C" w:rsidRPr="009A7683" w:rsidRDefault="005D0C6C" w:rsidP="005D0C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0C6C" w:rsidRPr="009A7683" w:rsidRDefault="005D0C6C" w:rsidP="005D0C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7683">
        <w:rPr>
          <w:rFonts w:ascii="Times New Roman" w:hAnsi="Times New Roman"/>
          <w:sz w:val="28"/>
          <w:szCs w:val="28"/>
        </w:rPr>
        <w:t>За ч</w:t>
      </w:r>
      <w:r>
        <w:rPr>
          <w:rFonts w:ascii="Times New Roman" w:hAnsi="Times New Roman"/>
          <w:sz w:val="28"/>
          <w:szCs w:val="28"/>
        </w:rPr>
        <w:t>ас обговорення проекту звіту зауваження</w:t>
      </w:r>
      <w:r w:rsidRPr="009A7683">
        <w:rPr>
          <w:rFonts w:ascii="Times New Roman" w:hAnsi="Times New Roman"/>
          <w:sz w:val="28"/>
          <w:szCs w:val="28"/>
        </w:rPr>
        <w:t xml:space="preserve"> та пропозиц</w:t>
      </w:r>
      <w:r>
        <w:rPr>
          <w:rFonts w:ascii="Times New Roman" w:hAnsi="Times New Roman"/>
          <w:sz w:val="28"/>
          <w:szCs w:val="28"/>
        </w:rPr>
        <w:t>ії щодо його змісту не надходили</w:t>
      </w:r>
      <w:r w:rsidRPr="009A7683">
        <w:rPr>
          <w:rFonts w:ascii="Times New Roman" w:hAnsi="Times New Roman"/>
          <w:sz w:val="28"/>
          <w:szCs w:val="28"/>
        </w:rPr>
        <w:t>.</w:t>
      </w:r>
    </w:p>
    <w:p w:rsidR="005D0C6C" w:rsidRPr="003C3E3B" w:rsidRDefault="005D0C6C" w:rsidP="00185E6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Style w:val="a5"/>
        <w:tblW w:w="0" w:type="auto"/>
        <w:tblInd w:w="5529" w:type="dxa"/>
        <w:tblLook w:val="04A0"/>
      </w:tblPr>
      <w:tblGrid>
        <w:gridCol w:w="4160"/>
      </w:tblGrid>
      <w:tr w:rsidR="005D0C6C" w:rsidTr="005D0C6C"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5D0C6C" w:rsidRPr="00185E6E" w:rsidRDefault="005D0C6C" w:rsidP="00A45FB1">
            <w:pPr>
              <w:ind w:left="35"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85E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</w:tbl>
    <w:p w:rsidR="005D0C6C" w:rsidRPr="003C3E3B" w:rsidRDefault="005D0C6C" w:rsidP="005D0C6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E67C17" w:rsidRDefault="00E67C17" w:rsidP="005D0C6C">
      <w:pPr>
        <w:shd w:val="clear" w:color="auto" w:fill="FFFFFF"/>
        <w:spacing w:after="0" w:line="240" w:lineRule="auto"/>
        <w:ind w:firstLine="567"/>
        <w:jc w:val="both"/>
      </w:pPr>
    </w:p>
    <w:sectPr w:rsidR="00E67C17" w:rsidSect="007B0DC8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CE7575"/>
    <w:rsid w:val="000F5722"/>
    <w:rsid w:val="00161E73"/>
    <w:rsid w:val="00185E6E"/>
    <w:rsid w:val="00314D32"/>
    <w:rsid w:val="004E0095"/>
    <w:rsid w:val="005D0C6C"/>
    <w:rsid w:val="00730B57"/>
    <w:rsid w:val="007B0DC8"/>
    <w:rsid w:val="007B5448"/>
    <w:rsid w:val="00AF7AC8"/>
    <w:rsid w:val="00CE7575"/>
    <w:rsid w:val="00E6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7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7575"/>
    <w:rPr>
      <w:b/>
      <w:bCs/>
    </w:rPr>
  </w:style>
  <w:style w:type="paragraph" w:styleId="a4">
    <w:name w:val="Normal (Web)"/>
    <w:basedOn w:val="a"/>
    <w:uiPriority w:val="99"/>
    <w:unhideWhenUsed/>
    <w:rsid w:val="005D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39"/>
    <w:rsid w:val="005D0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B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0DC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2</cp:revision>
  <cp:lastPrinted>2023-02-07T08:31:00Z</cp:lastPrinted>
  <dcterms:created xsi:type="dcterms:W3CDTF">2023-02-08T17:32:00Z</dcterms:created>
  <dcterms:modified xsi:type="dcterms:W3CDTF">2023-02-08T17:32:00Z</dcterms:modified>
</cp:coreProperties>
</file>